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6059"/>
      </w:tblGrid>
      <w:tr w:rsidR="00332E29" w:rsidRPr="0033556A" w14:paraId="1A03A67C" w14:textId="77777777" w:rsidTr="00332E29">
        <w:tc>
          <w:tcPr>
            <w:tcW w:w="3794" w:type="dxa"/>
            <w:shd w:val="clear" w:color="auto" w:fill="D9D9D9" w:themeFill="background1" w:themeFillShade="D9"/>
          </w:tcPr>
          <w:p w14:paraId="4AE252BB" w14:textId="77777777" w:rsidR="00332E29" w:rsidRPr="0033556A" w:rsidRDefault="00332E29" w:rsidP="00332E29">
            <w:pPr>
              <w:jc w:val="center"/>
              <w:rPr>
                <w:b/>
                <w:i/>
                <w:szCs w:val="28"/>
              </w:rPr>
            </w:pPr>
            <w:bookmarkStart w:id="0" w:name="_GoBack"/>
            <w:bookmarkEnd w:id="0"/>
            <w:proofErr w:type="spellStart"/>
            <w:r w:rsidRPr="0033556A">
              <w:rPr>
                <w:b/>
                <w:i/>
                <w:szCs w:val="28"/>
                <w:lang w:val="ru-RU"/>
              </w:rPr>
              <w:t>Дисципл</w:t>
            </w:r>
            <w:r w:rsidRPr="0033556A">
              <w:rPr>
                <w:b/>
                <w:i/>
                <w:szCs w:val="28"/>
              </w:rPr>
              <w:t>іна</w:t>
            </w:r>
            <w:proofErr w:type="spellEnd"/>
          </w:p>
        </w:tc>
        <w:tc>
          <w:tcPr>
            <w:tcW w:w="6059" w:type="dxa"/>
            <w:shd w:val="clear" w:color="auto" w:fill="D9D9D9" w:themeFill="background1" w:themeFillShade="D9"/>
          </w:tcPr>
          <w:p w14:paraId="678CA786" w14:textId="77777777" w:rsidR="00332E29" w:rsidRPr="0033556A" w:rsidRDefault="00332E29" w:rsidP="00332E29">
            <w:pPr>
              <w:jc w:val="center"/>
              <w:rPr>
                <w:b/>
                <w:i/>
                <w:szCs w:val="28"/>
              </w:rPr>
            </w:pPr>
            <w:r w:rsidRPr="0033556A">
              <w:rPr>
                <w:b/>
                <w:i/>
                <w:szCs w:val="28"/>
              </w:rPr>
              <w:t>Історія економіки та економічної думки</w:t>
            </w:r>
          </w:p>
        </w:tc>
      </w:tr>
      <w:tr w:rsidR="00332E29" w:rsidRPr="0033556A" w14:paraId="27605647" w14:textId="77777777" w:rsidTr="00332E29">
        <w:tc>
          <w:tcPr>
            <w:tcW w:w="3794" w:type="dxa"/>
          </w:tcPr>
          <w:p w14:paraId="19169E9E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ОПП</w:t>
            </w:r>
          </w:p>
        </w:tc>
        <w:tc>
          <w:tcPr>
            <w:tcW w:w="6059" w:type="dxa"/>
          </w:tcPr>
          <w:p w14:paraId="13CFD663" w14:textId="3D67432D" w:rsidR="00332E29" w:rsidRPr="0033556A" w:rsidRDefault="00830E16">
            <w:pPr>
              <w:rPr>
                <w:sz w:val="24"/>
                <w:szCs w:val="24"/>
              </w:rPr>
            </w:pPr>
            <w:r w:rsidRPr="004F0683">
              <w:rPr>
                <w:b/>
                <w:sz w:val="24"/>
                <w:szCs w:val="24"/>
              </w:rPr>
              <w:t>«</w:t>
            </w:r>
            <w:r w:rsidRPr="0018262C">
              <w:rPr>
                <w:b/>
                <w:bCs/>
                <w:sz w:val="24"/>
                <w:szCs w:val="24"/>
              </w:rPr>
              <w:t>П</w:t>
            </w:r>
            <w:r>
              <w:rPr>
                <w:b/>
                <w:bCs/>
                <w:sz w:val="24"/>
                <w:szCs w:val="24"/>
              </w:rPr>
              <w:t>ідприємництво, торгівля та біржова діяльність</w:t>
            </w:r>
            <w:r w:rsidRPr="004F0683">
              <w:rPr>
                <w:b/>
                <w:sz w:val="24"/>
                <w:szCs w:val="24"/>
              </w:rPr>
              <w:t>»</w:t>
            </w:r>
          </w:p>
        </w:tc>
      </w:tr>
      <w:tr w:rsidR="00332E29" w:rsidRPr="0033556A" w14:paraId="0E07F0F5" w14:textId="77777777" w:rsidTr="00332E29">
        <w:tc>
          <w:tcPr>
            <w:tcW w:w="3794" w:type="dxa"/>
          </w:tcPr>
          <w:p w14:paraId="35DAB21E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Кафедра</w:t>
            </w:r>
          </w:p>
        </w:tc>
        <w:tc>
          <w:tcPr>
            <w:tcW w:w="6059" w:type="dxa"/>
          </w:tcPr>
          <w:p w14:paraId="21EFF7F3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Теоретичної та прикладної економіки</w:t>
            </w:r>
          </w:p>
        </w:tc>
      </w:tr>
      <w:tr w:rsidR="00332E29" w:rsidRPr="0033556A" w14:paraId="1A0770DE" w14:textId="77777777" w:rsidTr="00332E29">
        <w:tc>
          <w:tcPr>
            <w:tcW w:w="3794" w:type="dxa"/>
          </w:tcPr>
          <w:p w14:paraId="61B3AC03" w14:textId="77777777" w:rsidR="00332E29" w:rsidRPr="0033556A" w:rsidRDefault="00332E29" w:rsidP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 xml:space="preserve">Факультет </w:t>
            </w:r>
          </w:p>
        </w:tc>
        <w:tc>
          <w:tcPr>
            <w:tcW w:w="6059" w:type="dxa"/>
          </w:tcPr>
          <w:p w14:paraId="44DAD418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Факультет управління і технологій</w:t>
            </w:r>
          </w:p>
        </w:tc>
      </w:tr>
      <w:tr w:rsidR="00332E29" w:rsidRPr="0033556A" w14:paraId="1E2774FC" w14:textId="77777777" w:rsidTr="00332E29">
        <w:tc>
          <w:tcPr>
            <w:tcW w:w="3794" w:type="dxa"/>
          </w:tcPr>
          <w:p w14:paraId="2A81A774" w14:textId="77777777" w:rsidR="00332E29" w:rsidRPr="0033556A" w:rsidRDefault="00332E29" w:rsidP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 xml:space="preserve">Рівень ВО </w:t>
            </w:r>
          </w:p>
        </w:tc>
        <w:tc>
          <w:tcPr>
            <w:tcW w:w="6059" w:type="dxa"/>
          </w:tcPr>
          <w:p w14:paraId="4B01C676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Перший (бакалаврський)</w:t>
            </w:r>
          </w:p>
        </w:tc>
      </w:tr>
      <w:tr w:rsidR="00332E29" w:rsidRPr="0033556A" w14:paraId="4903C079" w14:textId="77777777" w:rsidTr="00332E29">
        <w:tc>
          <w:tcPr>
            <w:tcW w:w="3794" w:type="dxa"/>
          </w:tcPr>
          <w:p w14:paraId="6ABFB266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Семестр</w:t>
            </w:r>
          </w:p>
        </w:tc>
        <w:tc>
          <w:tcPr>
            <w:tcW w:w="6059" w:type="dxa"/>
          </w:tcPr>
          <w:p w14:paraId="572BDE80" w14:textId="6BC019B2" w:rsidR="00332E29" w:rsidRPr="0033556A" w:rsidRDefault="00830E16">
            <w:pPr>
              <w:rPr>
                <w:sz w:val="24"/>
                <w:szCs w:val="24"/>
              </w:rPr>
            </w:pPr>
            <w:r w:rsidRPr="006148BF">
              <w:rPr>
                <w:sz w:val="24"/>
                <w:szCs w:val="24"/>
              </w:rPr>
              <w:t>ІІ (ІV)</w:t>
            </w:r>
          </w:p>
        </w:tc>
      </w:tr>
      <w:tr w:rsidR="00332E29" w:rsidRPr="0033556A" w14:paraId="0BA66420" w14:textId="77777777" w:rsidTr="00332E29">
        <w:tc>
          <w:tcPr>
            <w:tcW w:w="3794" w:type="dxa"/>
          </w:tcPr>
          <w:p w14:paraId="2FFBB1FB" w14:textId="77777777" w:rsidR="00332E29" w:rsidRPr="0033556A" w:rsidRDefault="00332E29" w:rsidP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Дисципліни, знання з</w:t>
            </w:r>
          </w:p>
          <w:p w14:paraId="65E7C3B9" w14:textId="77777777" w:rsidR="00332E29" w:rsidRPr="0033556A" w:rsidRDefault="00332E29" w:rsidP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яких необхідні для вивчення даного предмету</w:t>
            </w:r>
          </w:p>
        </w:tc>
        <w:tc>
          <w:tcPr>
            <w:tcW w:w="6059" w:type="dxa"/>
          </w:tcPr>
          <w:p w14:paraId="074C6C5F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 xml:space="preserve">Основи економічної теорії, </w:t>
            </w:r>
          </w:p>
          <w:p w14:paraId="19E63C06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 xml:space="preserve">Мікроекономіка, </w:t>
            </w:r>
          </w:p>
          <w:p w14:paraId="30997EE8" w14:textId="77777777" w:rsidR="00332E29" w:rsidRPr="0033556A" w:rsidRDefault="00517B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</w:t>
            </w:r>
            <w:r w:rsidR="00332E29" w:rsidRPr="0033556A">
              <w:rPr>
                <w:sz w:val="24"/>
                <w:szCs w:val="24"/>
              </w:rPr>
              <w:t>кроекономіка</w:t>
            </w:r>
          </w:p>
        </w:tc>
      </w:tr>
      <w:tr w:rsidR="00332E29" w:rsidRPr="0033556A" w14:paraId="434A5ABB" w14:textId="77777777" w:rsidTr="00332E29">
        <w:tc>
          <w:tcPr>
            <w:tcW w:w="3794" w:type="dxa"/>
          </w:tcPr>
          <w:p w14:paraId="095BCAF0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Теми дисципліни</w:t>
            </w:r>
          </w:p>
        </w:tc>
        <w:tc>
          <w:tcPr>
            <w:tcW w:w="6059" w:type="dxa"/>
          </w:tcPr>
          <w:p w14:paraId="21850C37" w14:textId="77777777" w:rsidR="00332E29" w:rsidRPr="0033556A" w:rsidRDefault="00332E29" w:rsidP="00332E29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1</w:t>
            </w:r>
            <w:r w:rsidRPr="0033556A">
              <w:rPr>
                <w:sz w:val="24"/>
                <w:szCs w:val="24"/>
              </w:rPr>
              <w:tab/>
              <w:t>Предмет та метод історії економіки та економічної думки</w:t>
            </w:r>
          </w:p>
          <w:p w14:paraId="08326836" w14:textId="77777777" w:rsidR="00332E29" w:rsidRPr="0033556A" w:rsidRDefault="00332E29" w:rsidP="00332E29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2</w:t>
            </w:r>
            <w:r w:rsidRPr="0033556A">
              <w:rPr>
                <w:sz w:val="24"/>
                <w:szCs w:val="24"/>
              </w:rPr>
              <w:tab/>
              <w:t>Господарство первісного суспільства та його еволюція на етапі ранніх цивілізацій</w:t>
            </w:r>
          </w:p>
          <w:p w14:paraId="10D48502" w14:textId="77777777" w:rsidR="00332E29" w:rsidRPr="0033556A" w:rsidRDefault="00332E29" w:rsidP="00332E29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3</w:t>
            </w:r>
            <w:r w:rsidRPr="0033556A">
              <w:rPr>
                <w:sz w:val="24"/>
                <w:szCs w:val="24"/>
              </w:rPr>
              <w:tab/>
              <w:t>Особливості господарського розвитку та економічної думки періоду формування світових  цивілізацій (</w:t>
            </w:r>
            <w:r w:rsidRPr="0033556A">
              <w:rPr>
                <w:sz w:val="24"/>
                <w:szCs w:val="24"/>
                <w:lang w:val="en-US"/>
              </w:rPr>
              <w:t>V</w:t>
            </w:r>
            <w:r w:rsidRPr="0033556A">
              <w:rPr>
                <w:sz w:val="24"/>
                <w:szCs w:val="24"/>
              </w:rPr>
              <w:t xml:space="preserve">ІІІ ст. до н.е. – </w:t>
            </w:r>
            <w:r w:rsidRPr="0033556A">
              <w:rPr>
                <w:sz w:val="24"/>
                <w:szCs w:val="24"/>
                <w:lang w:val="en-US"/>
              </w:rPr>
              <w:t>V</w:t>
            </w:r>
            <w:r w:rsidRPr="0033556A">
              <w:rPr>
                <w:sz w:val="24"/>
                <w:szCs w:val="24"/>
              </w:rPr>
              <w:t xml:space="preserve"> ст. н.е.)</w:t>
            </w:r>
          </w:p>
          <w:p w14:paraId="43FF69B4" w14:textId="77777777" w:rsidR="00332E29" w:rsidRPr="0033556A" w:rsidRDefault="00332E29" w:rsidP="00332E29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4</w:t>
            </w:r>
            <w:r w:rsidRPr="0033556A">
              <w:rPr>
                <w:sz w:val="24"/>
                <w:szCs w:val="24"/>
              </w:rPr>
              <w:tab/>
              <w:t>Господарство та економічна думка суспільств Європейської цивілізації в період середньовіччя (</w:t>
            </w:r>
            <w:r w:rsidRPr="0033556A">
              <w:rPr>
                <w:sz w:val="24"/>
                <w:szCs w:val="24"/>
                <w:lang w:val="en-US"/>
              </w:rPr>
              <w:t>V</w:t>
            </w:r>
            <w:r w:rsidRPr="0033556A">
              <w:rPr>
                <w:sz w:val="24"/>
                <w:szCs w:val="24"/>
              </w:rPr>
              <w:t xml:space="preserve"> – </w:t>
            </w:r>
            <w:r w:rsidRPr="0033556A">
              <w:rPr>
                <w:sz w:val="24"/>
                <w:szCs w:val="24"/>
                <w:lang w:val="en-US"/>
              </w:rPr>
              <w:t>XV</w:t>
            </w:r>
            <w:r w:rsidRPr="0033556A">
              <w:rPr>
                <w:sz w:val="24"/>
                <w:szCs w:val="24"/>
              </w:rPr>
              <w:t xml:space="preserve"> ст.)</w:t>
            </w:r>
          </w:p>
          <w:p w14:paraId="3886FF46" w14:textId="77777777" w:rsidR="00332E29" w:rsidRPr="0033556A" w:rsidRDefault="00332E29" w:rsidP="00332E29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5</w:t>
            </w:r>
            <w:r w:rsidRPr="0033556A">
              <w:rPr>
                <w:sz w:val="24"/>
                <w:szCs w:val="24"/>
              </w:rPr>
              <w:tab/>
              <w:t>Формування передумов ринкової економіки в країнах Європейської цивілізації ( XVІ— перша половина XVII ст.)</w:t>
            </w:r>
          </w:p>
          <w:p w14:paraId="2DFBF4F3" w14:textId="77777777" w:rsidR="00332E29" w:rsidRPr="0033556A" w:rsidRDefault="00332E29" w:rsidP="00332E29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6</w:t>
            </w:r>
            <w:r w:rsidRPr="0033556A">
              <w:rPr>
                <w:sz w:val="24"/>
                <w:szCs w:val="24"/>
              </w:rPr>
              <w:tab/>
              <w:t>Розвиток ринкового господарства в період становлення національних держав  (друга половина ХVІІ- перша половина ХІХ ст.)</w:t>
            </w:r>
          </w:p>
          <w:p w14:paraId="35F0E3EC" w14:textId="77777777" w:rsidR="00332E29" w:rsidRPr="0033556A" w:rsidRDefault="00332E29" w:rsidP="00332E29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7</w:t>
            </w:r>
            <w:r w:rsidRPr="0033556A">
              <w:rPr>
                <w:sz w:val="24"/>
                <w:szCs w:val="24"/>
              </w:rPr>
              <w:tab/>
              <w:t>Ринкове господарство країн Європейської цивілізації в період монополістичної конкуренції (друга половина ХІХ – початок ХХ ст.)</w:t>
            </w:r>
          </w:p>
          <w:p w14:paraId="75649FCF" w14:textId="77777777" w:rsidR="00332E29" w:rsidRPr="0033556A" w:rsidRDefault="00332E29" w:rsidP="00332E29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8</w:t>
            </w:r>
            <w:r w:rsidRPr="0033556A">
              <w:rPr>
                <w:sz w:val="24"/>
                <w:szCs w:val="24"/>
              </w:rPr>
              <w:tab/>
              <w:t>Господарство та економічна думка в період державно-монополістичного розвитку суспільств Європейської цивілізації (перша половина ХХ ст.)</w:t>
            </w:r>
          </w:p>
          <w:p w14:paraId="3053C88D" w14:textId="77777777" w:rsidR="00332E29" w:rsidRPr="0033556A" w:rsidRDefault="00332E29" w:rsidP="00332E29">
            <w:pPr>
              <w:tabs>
                <w:tab w:val="left" w:pos="175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9</w:t>
            </w:r>
            <w:r w:rsidRPr="0033556A">
              <w:rPr>
                <w:sz w:val="24"/>
                <w:szCs w:val="24"/>
              </w:rPr>
              <w:tab/>
              <w:t>Розвиток національних економік країн Європейської цивілізації в системі світового господарства під впливом науково-технічної революції (друга половина ХХ ст.)</w:t>
            </w:r>
          </w:p>
          <w:p w14:paraId="1941A8E9" w14:textId="77777777" w:rsidR="00332E29" w:rsidRPr="0033556A" w:rsidRDefault="00332E29" w:rsidP="00332E29">
            <w:pPr>
              <w:tabs>
                <w:tab w:val="left" w:pos="459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10</w:t>
            </w:r>
            <w:r w:rsidRPr="0033556A">
              <w:rPr>
                <w:sz w:val="24"/>
                <w:szCs w:val="24"/>
              </w:rPr>
              <w:tab/>
              <w:t>Світове господарство та основні напрямки економічної думки на етапі інформаційно-технологічної революції (кінець ХХ – початок ХХІ ст.)</w:t>
            </w:r>
          </w:p>
          <w:p w14:paraId="06F9A467" w14:textId="77777777" w:rsidR="00332E29" w:rsidRPr="0033556A" w:rsidRDefault="00332E29" w:rsidP="00332E29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11</w:t>
            </w:r>
            <w:r w:rsidRPr="0033556A">
              <w:rPr>
                <w:sz w:val="24"/>
                <w:szCs w:val="24"/>
              </w:rPr>
              <w:tab/>
              <w:t xml:space="preserve">Особливості розвитку господарства та основні напрямки економічної думки в Україні (друга половина ХІХ – кінець ХХ ст.) </w:t>
            </w:r>
          </w:p>
          <w:p w14:paraId="3224A7E9" w14:textId="77777777" w:rsidR="00332E29" w:rsidRPr="0033556A" w:rsidRDefault="00332E29" w:rsidP="00332E29">
            <w:pPr>
              <w:tabs>
                <w:tab w:val="left" w:pos="317"/>
              </w:tabs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12</w:t>
            </w:r>
            <w:r w:rsidRPr="0033556A">
              <w:rPr>
                <w:sz w:val="24"/>
                <w:szCs w:val="24"/>
              </w:rPr>
              <w:tab/>
              <w:t>Формування основ ринкового господарства в Україні (90-ті роки ХХ ст.).</w:t>
            </w:r>
          </w:p>
        </w:tc>
      </w:tr>
      <w:tr w:rsidR="00332E29" w:rsidRPr="0033556A" w14:paraId="6F5B80DA" w14:textId="77777777" w:rsidTr="00332E29">
        <w:tc>
          <w:tcPr>
            <w:tcW w:w="3794" w:type="dxa"/>
          </w:tcPr>
          <w:p w14:paraId="16877D8B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059" w:type="dxa"/>
          </w:tcPr>
          <w:p w14:paraId="66E80D84" w14:textId="77777777" w:rsidR="00332E29" w:rsidRPr="0033556A" w:rsidRDefault="00F00F42" w:rsidP="0033556A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Вивчення даної  дисципліни є важ</w:t>
            </w:r>
            <w:r w:rsidR="0033556A" w:rsidRPr="0033556A">
              <w:rPr>
                <w:sz w:val="24"/>
                <w:szCs w:val="24"/>
              </w:rPr>
              <w:t>ливим</w:t>
            </w:r>
            <w:r w:rsidRPr="0033556A">
              <w:rPr>
                <w:sz w:val="24"/>
                <w:szCs w:val="24"/>
              </w:rPr>
              <w:t xml:space="preserve"> підґрунтям для виявлення суб’єктивних закономірностей в розвитку як світової, так і вітчизняної економіки. ЇЇ знання формує необхідну ерудицію</w:t>
            </w:r>
            <w:r w:rsidR="0033556A" w:rsidRPr="0033556A">
              <w:rPr>
                <w:sz w:val="24"/>
                <w:szCs w:val="24"/>
              </w:rPr>
              <w:t xml:space="preserve"> та дозволяє більш професійно ставитися до суджень політичних та суспільних діячів з економічних питань</w:t>
            </w:r>
          </w:p>
        </w:tc>
      </w:tr>
      <w:tr w:rsidR="00332E29" w:rsidRPr="0033556A" w14:paraId="46AA8050" w14:textId="77777777" w:rsidTr="00332E29">
        <w:tc>
          <w:tcPr>
            <w:tcW w:w="3794" w:type="dxa"/>
          </w:tcPr>
          <w:p w14:paraId="246B2DB9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Семестровий контроль</w:t>
            </w:r>
          </w:p>
        </w:tc>
        <w:tc>
          <w:tcPr>
            <w:tcW w:w="6059" w:type="dxa"/>
          </w:tcPr>
          <w:p w14:paraId="3EC5D5DE" w14:textId="77777777" w:rsidR="00332E29" w:rsidRPr="0033556A" w:rsidRDefault="00332E29">
            <w:pPr>
              <w:rPr>
                <w:sz w:val="24"/>
                <w:szCs w:val="24"/>
              </w:rPr>
            </w:pPr>
            <w:r w:rsidRPr="0033556A">
              <w:rPr>
                <w:sz w:val="24"/>
                <w:szCs w:val="24"/>
              </w:rPr>
              <w:t>залік</w:t>
            </w:r>
          </w:p>
        </w:tc>
      </w:tr>
    </w:tbl>
    <w:p w14:paraId="16094EAA" w14:textId="77777777" w:rsidR="00332E29" w:rsidRDefault="00332E29" w:rsidP="00332E29"/>
    <w:p w14:paraId="7E1B7BD0" w14:textId="77777777" w:rsidR="00332E29" w:rsidRDefault="00332E29" w:rsidP="00332E29"/>
    <w:p w14:paraId="7F69D345" w14:textId="77777777" w:rsidR="00332E29" w:rsidRDefault="00332E29"/>
    <w:sectPr w:rsidR="00332E29" w:rsidSect="00FA25A3">
      <w:pgSz w:w="11906" w:h="16838"/>
      <w:pgMar w:top="851" w:right="851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E29"/>
    <w:rsid w:val="000F798A"/>
    <w:rsid w:val="00147532"/>
    <w:rsid w:val="001C7367"/>
    <w:rsid w:val="001E084E"/>
    <w:rsid w:val="00332E29"/>
    <w:rsid w:val="0033556A"/>
    <w:rsid w:val="00517BA3"/>
    <w:rsid w:val="00590A50"/>
    <w:rsid w:val="0077305D"/>
    <w:rsid w:val="0083022F"/>
    <w:rsid w:val="00830E16"/>
    <w:rsid w:val="00880CC5"/>
    <w:rsid w:val="00B37075"/>
    <w:rsid w:val="00BA2CC9"/>
    <w:rsid w:val="00C3727A"/>
    <w:rsid w:val="00C84626"/>
    <w:rsid w:val="00D47EC7"/>
    <w:rsid w:val="00D5557D"/>
    <w:rsid w:val="00F00F42"/>
    <w:rsid w:val="00FA2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3187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22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Martyn</cp:lastModifiedBy>
  <cp:revision>2</cp:revision>
  <dcterms:created xsi:type="dcterms:W3CDTF">2021-03-11T14:59:00Z</dcterms:created>
  <dcterms:modified xsi:type="dcterms:W3CDTF">2021-03-11T14:59:00Z</dcterms:modified>
</cp:coreProperties>
</file>